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11/12/2024</w:t>
        <w:br w:type="textWrapping"/>
        <w:t xml:space="preserve">Attendees: Angie Martinez, Jesus Elespuru, Steven Luque, Christopher Perez, Darniel Padron</w:t>
        <w:br w:type="textWrapping"/>
        <w:br w:type="textWrapping"/>
        <w:t xml:space="preserve">Start time: 7:00PM</w:t>
        <w:br w:type="textWrapping"/>
        <w:t xml:space="preserve">End time:  8:00PM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Worked on the website</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Continue working on the website</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Work on the internals of the case</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Work on upgrading the GPS component</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 made holes for the raspberry pi mounting bracket</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Test it with the velcro</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Time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Found a solution to the issue of the Pi not displaying anything on the desktop monitor after restarting, tested the anomalous behavior of the power packs cutting power to the Pi when the screen is plugged in to the same power power pack the Pi is connected to and formed guidelines to avoid such behavior, finished the Pi status monitor, and attempted to test the temperature increase of the Pi while in use in the case in the sun without success.</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Test the temperature increase of the Pi while in use in the case in the sun, acquire access to the dashboard development, test Pi’s temperature increase in the case when in the sun, discuss case fan options with Dr. Reis, discuss potential future use of the unused wires to determine if they should be heat-shrinked or waterproof-heat-shrinked, discuss how the Pi will be suspended within the case, discuss the placement of the batteries relative to the planned case fan opening, and confirm the layout of the case to finalize the case fan mounting bracket design.</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1"/>
        </w:numPr>
        <w:ind w:left="1440" w:hanging="360"/>
      </w:pPr>
      <w:r w:rsidDel="00000000" w:rsidR="00000000" w:rsidRPr="00000000">
        <w:rPr>
          <w:rtl w:val="0"/>
        </w:rPr>
        <w:t xml:space="preserve">Cool, cloudy, and rainy weather preventing an accurate temperature increase test from being performed.</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2"/>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2"/>
        </w:numPr>
        <w:ind w:left="1440" w:hanging="360"/>
      </w:pPr>
      <w:r w:rsidDel="00000000" w:rsidR="00000000" w:rsidRPr="00000000">
        <w:rPr>
          <w:rtl w:val="0"/>
        </w:rPr>
        <w:t xml:space="preserve">Continue to work on fixes and accommodations</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